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04270" w14:textId="77777777" w:rsidR="00B37970" w:rsidRPr="00C76B18" w:rsidRDefault="00000000" w:rsidP="007F7216">
      <w:pPr>
        <w:spacing w:after="0"/>
        <w:ind w:left="56" w:hanging="10"/>
        <w:jc w:val="center"/>
        <w:rPr>
          <w:rFonts w:ascii="Times New Roman" w:hAnsi="Times New Roman" w:cs="Times New Roman"/>
        </w:rPr>
      </w:pPr>
      <w:r w:rsidRPr="00C76B18">
        <w:rPr>
          <w:rFonts w:ascii="Times New Roman" w:eastAsia="Times New Roman" w:hAnsi="Times New Roman" w:cs="Times New Roman"/>
          <w:b/>
        </w:rPr>
        <w:t xml:space="preserve">WYKAZ WNIOSKÓW </w:t>
      </w:r>
    </w:p>
    <w:p w14:paraId="6140C59A" w14:textId="1807FCDA" w:rsidR="007F7216" w:rsidRDefault="00000000" w:rsidP="00C76B18">
      <w:pPr>
        <w:spacing w:after="0"/>
        <w:ind w:left="56" w:right="5" w:hanging="10"/>
        <w:jc w:val="center"/>
        <w:rPr>
          <w:rFonts w:ascii="Times New Roman" w:eastAsia="Times New Roman" w:hAnsi="Times New Roman" w:cs="Times New Roman"/>
          <w:b/>
        </w:rPr>
      </w:pPr>
      <w:r w:rsidRPr="00C76B18">
        <w:rPr>
          <w:rFonts w:ascii="Times New Roman" w:eastAsia="Times New Roman" w:hAnsi="Times New Roman" w:cs="Times New Roman"/>
          <w:b/>
        </w:rPr>
        <w:t xml:space="preserve">złożonych do </w:t>
      </w:r>
      <w:bookmarkStart w:id="0" w:name="_Hlk174095018"/>
      <w:r w:rsidR="00C76B18" w:rsidRPr="00C76B18">
        <w:rPr>
          <w:rFonts w:ascii="Times New Roman" w:eastAsia="Times New Roman" w:hAnsi="Times New Roman" w:cs="Times New Roman"/>
          <w:b/>
        </w:rPr>
        <w:t>zmiany miejscowego planu zagospodarowania przestrzennego terenów zabudowy mieszkaniowej we wsi Goślinowo</w:t>
      </w:r>
      <w:bookmarkEnd w:id="0"/>
    </w:p>
    <w:p w14:paraId="7398F870" w14:textId="77777777" w:rsidR="00C76B18" w:rsidRPr="00C76B18" w:rsidRDefault="00C76B18" w:rsidP="00C76B18">
      <w:pPr>
        <w:spacing w:after="0"/>
        <w:ind w:left="56" w:right="5" w:hanging="10"/>
        <w:jc w:val="center"/>
        <w:rPr>
          <w:rFonts w:ascii="Times New Roman" w:eastAsia="Times New Roman" w:hAnsi="Times New Roman" w:cs="Times New Roman"/>
          <w:b/>
          <w:kern w:val="0"/>
          <w:szCs w:val="22"/>
        </w:rPr>
      </w:pPr>
    </w:p>
    <w:tbl>
      <w:tblPr>
        <w:tblStyle w:val="TableGrid"/>
        <w:tblW w:w="9918" w:type="dxa"/>
        <w:jc w:val="center"/>
        <w:tblInd w:w="0" w:type="dxa"/>
        <w:tblCellMar>
          <w:top w:w="8" w:type="dxa"/>
          <w:left w:w="108" w:type="dxa"/>
          <w:right w:w="66" w:type="dxa"/>
        </w:tblCellMar>
        <w:tblLook w:val="04A0" w:firstRow="1" w:lastRow="0" w:firstColumn="1" w:lastColumn="0" w:noHBand="0" w:noVBand="1"/>
      </w:tblPr>
      <w:tblGrid>
        <w:gridCol w:w="463"/>
        <w:gridCol w:w="1191"/>
        <w:gridCol w:w="2098"/>
        <w:gridCol w:w="1319"/>
        <w:gridCol w:w="1242"/>
        <w:gridCol w:w="1498"/>
        <w:gridCol w:w="2107"/>
      </w:tblGrid>
      <w:tr w:rsidR="00E77A7B" w:rsidRPr="00E77A7B" w14:paraId="35CC0A15" w14:textId="77777777" w:rsidTr="009770AE">
        <w:trPr>
          <w:trHeight w:val="587"/>
          <w:jc w:val="center"/>
        </w:trPr>
        <w:tc>
          <w:tcPr>
            <w:tcW w:w="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907BD" w14:textId="77777777" w:rsidR="00B37970" w:rsidRPr="00E77A7B" w:rsidRDefault="00000000">
            <w:pPr>
              <w:ind w:left="12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Lp. 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A88BF" w14:textId="77777777" w:rsidR="00B37970" w:rsidRPr="00E77A7B" w:rsidRDefault="00000000">
            <w:pPr>
              <w:ind w:firstLine="11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Data wpływu wniosku 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CCBE0" w14:textId="77777777" w:rsidR="00B37970" w:rsidRPr="00E77A7B" w:rsidRDefault="00000000">
            <w:pPr>
              <w:spacing w:line="257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Imię i nazwisko albo nazwa </w:t>
            </w:r>
          </w:p>
          <w:p w14:paraId="3EB6049A" w14:textId="77777777" w:rsidR="00B37970" w:rsidRPr="00E77A7B" w:rsidRDefault="00000000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jednostki organizacyjnej </w:t>
            </w:r>
          </w:p>
        </w:tc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B5292" w14:textId="77777777" w:rsidR="00B37970" w:rsidRPr="00E77A7B" w:rsidRDefault="00000000">
            <w:pPr>
              <w:spacing w:line="257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Oznaczenie obszaru, </w:t>
            </w:r>
          </w:p>
          <w:p w14:paraId="63FBA7F1" w14:textId="2C5871AE" w:rsidR="00B37970" w:rsidRPr="00E77A7B" w:rsidRDefault="00000000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którego dotyczy wniosek</w:t>
            </w:r>
          </w:p>
        </w:tc>
        <w:tc>
          <w:tcPr>
            <w:tcW w:w="2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2935E" w14:textId="734EB87F" w:rsidR="00B37970" w:rsidRPr="00E77A7B" w:rsidRDefault="00000000" w:rsidP="0090183D">
            <w:pPr>
              <w:spacing w:line="257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Sposób rozpatrzenia wniosku przez wójta</w:t>
            </w:r>
          </w:p>
        </w:tc>
        <w:tc>
          <w:tcPr>
            <w:tcW w:w="2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C3AE3" w14:textId="77777777" w:rsidR="00B37970" w:rsidRPr="00E77A7B" w:rsidRDefault="00000000">
            <w:pPr>
              <w:ind w:right="45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Uwagi </w:t>
            </w:r>
          </w:p>
        </w:tc>
      </w:tr>
      <w:tr w:rsidR="00E77A7B" w:rsidRPr="00E77A7B" w14:paraId="5BDA3B22" w14:textId="77777777" w:rsidTr="009770AE">
        <w:trPr>
          <w:trHeight w:val="45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B8584" w14:textId="77777777" w:rsidR="00B37970" w:rsidRPr="00E77A7B" w:rsidRDefault="00B3797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E1A82" w14:textId="77777777" w:rsidR="00B37970" w:rsidRPr="00E77A7B" w:rsidRDefault="00B3797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A2F3" w14:textId="77777777" w:rsidR="00B37970" w:rsidRPr="00E77A7B" w:rsidRDefault="00B3797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72730" w14:textId="77777777" w:rsidR="00B37970" w:rsidRPr="00E77A7B" w:rsidRDefault="00B3797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06EC" w14:textId="77777777" w:rsidR="00B37970" w:rsidRPr="00E77A7B" w:rsidRDefault="00000000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wniosek uwzględniony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6534" w14:textId="77777777" w:rsidR="00B37970" w:rsidRPr="00E77A7B" w:rsidRDefault="00000000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wniosek nieuwzględniony </w:t>
            </w:r>
          </w:p>
        </w:tc>
        <w:tc>
          <w:tcPr>
            <w:tcW w:w="2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441B9" w14:textId="77777777" w:rsidR="00B37970" w:rsidRPr="00E77A7B" w:rsidRDefault="00B3797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E77A7B" w:rsidRPr="00E77A7B" w14:paraId="08ADF60E" w14:textId="77777777" w:rsidTr="009770AE">
        <w:trPr>
          <w:trHeight w:val="219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B7AE4" w14:textId="3585FAF8" w:rsidR="00B37970" w:rsidRPr="00E77A7B" w:rsidRDefault="00000000" w:rsidP="00E518F7">
            <w:pPr>
              <w:ind w:right="44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i/>
                <w:iCs/>
                <w:color w:val="auto"/>
                <w:sz w:val="18"/>
                <w:szCs w:val="18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65A1D" w14:textId="6FF9C658" w:rsidR="00B37970" w:rsidRPr="00E77A7B" w:rsidRDefault="00000000" w:rsidP="00E518F7">
            <w:pPr>
              <w:ind w:right="42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i/>
                <w:iCs/>
                <w:color w:val="auto"/>
                <w:sz w:val="18"/>
                <w:szCs w:val="18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BE9D8" w14:textId="5C3B1E65" w:rsidR="00B37970" w:rsidRPr="00E77A7B" w:rsidRDefault="00000000" w:rsidP="00E518F7">
            <w:pPr>
              <w:ind w:right="44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i/>
                <w:iCs/>
                <w:color w:val="auto"/>
                <w:sz w:val="18"/>
                <w:szCs w:val="18"/>
              </w:rPr>
              <w:t>3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6DF1B" w14:textId="6309EF6B" w:rsidR="00B37970" w:rsidRPr="00E77A7B" w:rsidRDefault="00000000" w:rsidP="00E518F7">
            <w:pPr>
              <w:ind w:right="42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i/>
                <w:iCs/>
                <w:color w:val="auto"/>
                <w:sz w:val="18"/>
                <w:szCs w:val="18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9EE45" w14:textId="0F32B6D6" w:rsidR="00B37970" w:rsidRPr="00E77A7B" w:rsidRDefault="00000000" w:rsidP="00E518F7">
            <w:pPr>
              <w:ind w:right="44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i/>
                <w:iCs/>
                <w:color w:val="auto"/>
                <w:sz w:val="18"/>
                <w:szCs w:val="18"/>
              </w:rPr>
              <w:t>5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69048" w14:textId="279CF6DA" w:rsidR="00B37970" w:rsidRPr="00E77A7B" w:rsidRDefault="00000000" w:rsidP="00E518F7">
            <w:pPr>
              <w:ind w:right="42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i/>
                <w:iCs/>
                <w:color w:val="auto"/>
                <w:sz w:val="18"/>
                <w:szCs w:val="18"/>
              </w:rPr>
              <w:t>6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9CB03" w14:textId="4BB6CB22" w:rsidR="00B37970" w:rsidRPr="00E77A7B" w:rsidRDefault="00000000" w:rsidP="00E518F7">
            <w:pPr>
              <w:ind w:right="44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i/>
                <w:iCs/>
                <w:color w:val="auto"/>
                <w:sz w:val="18"/>
                <w:szCs w:val="18"/>
              </w:rPr>
              <w:t>7</w:t>
            </w:r>
          </w:p>
        </w:tc>
      </w:tr>
      <w:tr w:rsidR="00E77A7B" w:rsidRPr="00E77A7B" w14:paraId="47E5CBEB" w14:textId="77777777" w:rsidTr="009770AE">
        <w:trPr>
          <w:trHeight w:val="408"/>
          <w:jc w:val="center"/>
        </w:trPr>
        <w:tc>
          <w:tcPr>
            <w:tcW w:w="9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A1C20" w14:textId="09FB102D" w:rsidR="00BB3E25" w:rsidRPr="00E77A7B" w:rsidRDefault="00BB3E25" w:rsidP="00BB3E25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Wnioski złożone na podstawie ogłoszenia i obwieszczenia </w:t>
            </w:r>
            <w:r w:rsidR="00C72CF3"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zgodnie z</w:t>
            </w: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art. 17 pkt 1 ustawy z dnia 27 marca 2003 r. o planowaniu </w:t>
            </w:r>
            <w:r w:rsidR="00C72CF3"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br/>
            </w: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i zagospodarowaniu przestrzennym</w:t>
            </w:r>
          </w:p>
        </w:tc>
      </w:tr>
      <w:tr w:rsidR="00E77A7B" w:rsidRPr="00E77A7B" w14:paraId="65E05018" w14:textId="77777777" w:rsidTr="009770AE">
        <w:trPr>
          <w:trHeight w:val="408"/>
          <w:jc w:val="center"/>
        </w:trPr>
        <w:tc>
          <w:tcPr>
            <w:tcW w:w="9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08236" w14:textId="5E9ABAAE" w:rsidR="00BB3E25" w:rsidRPr="00E77A7B" w:rsidRDefault="00BB3E25" w:rsidP="00BB3E2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Brak wniosków</w:t>
            </w:r>
          </w:p>
        </w:tc>
      </w:tr>
      <w:tr w:rsidR="00E77A7B" w:rsidRPr="00E77A7B" w14:paraId="2773B89E" w14:textId="77777777" w:rsidTr="009770AE">
        <w:trPr>
          <w:trHeight w:val="408"/>
          <w:jc w:val="center"/>
        </w:trPr>
        <w:tc>
          <w:tcPr>
            <w:tcW w:w="9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C330" w14:textId="09BE1DC6" w:rsidR="00BB3E25" w:rsidRPr="00E77A7B" w:rsidRDefault="00BB3E25" w:rsidP="00BB3E2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Wnioski złożone </w:t>
            </w: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przez instytucje i organy właściwe do uzgadniania i opiniowania planu na podstawie zawiadomienia o podjęciu uchwały o przystąpieniu</w:t>
            </w: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do sporządzenia planu oraz </w:t>
            </w:r>
            <w:r w:rsidR="00C72CF3"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zgodnie z</w:t>
            </w:r>
            <w:r w:rsidR="00C72CF3"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art. 17 pkt </w:t>
            </w:r>
            <w:r w:rsidR="00C72CF3"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</w:t>
            </w: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ustawy z dnia 27 marca 2003 r. o planowaniu </w:t>
            </w: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br/>
            </w:r>
            <w:r w:rsidRPr="00E77A7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i zagospodarowaniu przestrzennym</w:t>
            </w:r>
          </w:p>
        </w:tc>
      </w:tr>
      <w:tr w:rsidR="00E77A7B" w:rsidRPr="00E77A7B" w14:paraId="15EF1A77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DC36A" w14:textId="7A8E0DDC" w:rsidR="00E77A7B" w:rsidRPr="00E77A7B" w:rsidRDefault="00E77A7B" w:rsidP="00E77A7B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9CB7" w14:textId="2B1662AB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10.06.2025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7F6D3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Polskie Sieci Elektroenergetyczne S.A. w Poznaniu</w:t>
            </w:r>
          </w:p>
          <w:p w14:paraId="5280E04D" w14:textId="637BA93D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Marcelińska 71</w:t>
            </w:r>
          </w:p>
          <w:p w14:paraId="034EDED8" w14:textId="1AE40F4D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60-354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7A717" w14:textId="001E826F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1CDB0" w14:textId="2D7E88D5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CA97A" w14:textId="6A54292C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8208" w14:textId="39BC6463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Pismo nie zawiera wniosku.</w:t>
            </w:r>
          </w:p>
        </w:tc>
      </w:tr>
      <w:tr w:rsidR="00E77A7B" w:rsidRPr="00E77A7B" w14:paraId="0445BF7F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0319" w14:textId="36B6A224" w:rsidR="00E77A7B" w:rsidRPr="00E77A7B" w:rsidRDefault="00E77A7B" w:rsidP="00E77A7B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D2BA" w14:textId="0E250FA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10.06.2025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B7FD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Operator Gazociągów Przesyłowych </w:t>
            </w:r>
          </w:p>
          <w:p w14:paraId="7632D68A" w14:textId="008F590E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GAZ-SYSTEM S.A. </w:t>
            </w:r>
          </w:p>
          <w:p w14:paraId="71BDE686" w14:textId="1D418909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Oddział w Poznaniu</w:t>
            </w:r>
          </w:p>
          <w:p w14:paraId="453ED71A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Grobla 15</w:t>
            </w:r>
          </w:p>
          <w:p w14:paraId="758CF65E" w14:textId="089C7DD3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61-859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47B52" w14:textId="6FC79D25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BC657" w14:textId="57E48223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4D15F" w14:textId="74614F8E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F437" w14:textId="5435E86E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Pismo nie zawiera wniosku.</w:t>
            </w:r>
          </w:p>
        </w:tc>
      </w:tr>
      <w:tr w:rsidR="00E77A7B" w:rsidRPr="00E77A7B" w14:paraId="52B13456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B40CF" w14:textId="1777043D" w:rsidR="00E77A7B" w:rsidRPr="00E77A7B" w:rsidRDefault="00E77A7B" w:rsidP="00E77A7B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4016" w14:textId="574B1206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1D74B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Powiatowy Zarząd Dróg</w:t>
            </w:r>
          </w:p>
          <w:p w14:paraId="6E8D3707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Al. Reymonta 32</w:t>
            </w:r>
          </w:p>
          <w:p w14:paraId="29E13B46" w14:textId="3A84FF21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62-200 Gniezno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B782" w14:textId="1B3C6AEF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BD038" w14:textId="77DF1369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FAD96" w14:textId="43F89303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4B00" w14:textId="322CBB46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Pismo nie zawiera wniosku.</w:t>
            </w:r>
          </w:p>
        </w:tc>
      </w:tr>
      <w:tr w:rsidR="00E77A7B" w:rsidRPr="00E77A7B" w14:paraId="224303E3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D2D0E" w14:textId="0964D247" w:rsidR="00E77A7B" w:rsidRPr="00E77A7B" w:rsidRDefault="00E77A7B" w:rsidP="00E77A7B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61167" w14:textId="60274541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F5DE" w14:textId="7317B5E8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Polska Spółka Gazownictwa sp. z o.o.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Oddział 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Zakład Gazowniczy 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 Poznaniu</w:t>
            </w:r>
          </w:p>
          <w:p w14:paraId="21F34807" w14:textId="71A812B3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ul. 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Za 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Grobl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ą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8</w:t>
            </w:r>
          </w:p>
          <w:p w14:paraId="21B699C7" w14:textId="6B593B19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61-8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60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621F5" w14:textId="760855DD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1BCD3" w14:textId="23016E69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5B833" w14:textId="08F56B78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7CA7" w14:textId="621FFD98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Wniosek o dodanie do planu 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zapisów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dot. sieci gazowej. 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Ustalenia planu określają zasady modernizacji, rozbudowy i budowy systemów infrastruktury technicznej.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Ponadto ustalono 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zaopatrzenie w energię gazową z sieci gazowej, zgodnie z przepisami odrębnymi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</w:t>
            </w:r>
          </w:p>
        </w:tc>
      </w:tr>
      <w:tr w:rsidR="00E77A7B" w:rsidRPr="00E77A7B" w14:paraId="63A1DACD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DE18" w14:textId="7BE3AE87" w:rsidR="00E77A7B" w:rsidRPr="00E77A7B" w:rsidRDefault="00E77A7B" w:rsidP="00E77A7B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A10CD" w14:textId="0367C333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E2B8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Przedsiębiorstwo Wodociągów i Kanalizacji w Gnieźnie Spółka z o.o.</w:t>
            </w:r>
          </w:p>
          <w:p w14:paraId="27ABD9CD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Żwirki i Wigury 28</w:t>
            </w:r>
          </w:p>
          <w:p w14:paraId="56937501" w14:textId="683C9C83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62-200 Gniezno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C9881" w14:textId="2A772509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37159" w14:textId="2A2E6E37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006C6" w14:textId="77777777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9E0C" w14:textId="759C612A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Informacja, że na obszarze planu znajdują się sieci wodociągowe, brak sieci kanalizacji sanitarnej.</w:t>
            </w:r>
          </w:p>
          <w:p w14:paraId="44A0B08D" w14:textId="37D4A083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Ustalenia planu określają zasady modernizacji, rozbudowy i budowy systemów infrastruktury technicznej.</w:t>
            </w:r>
          </w:p>
        </w:tc>
      </w:tr>
      <w:tr w:rsidR="00E77A7B" w:rsidRPr="00E77A7B" w14:paraId="057E94AC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6E5D" w14:textId="7A27728F" w:rsidR="00E77A7B" w:rsidRPr="00E77A7B" w:rsidRDefault="00E77A7B" w:rsidP="00E77A7B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9C758" w14:textId="15A73410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7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0357B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Ośrodek Zamiejscowy w Poznaniu Centralnego Wojskowego Centrum Rekrutacji </w:t>
            </w:r>
          </w:p>
          <w:p w14:paraId="6EB04EED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Solna 21</w:t>
            </w:r>
          </w:p>
          <w:p w14:paraId="25F141A1" w14:textId="7CD0D07C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61-736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7BFB" w14:textId="71DB0CF8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41264" w14:textId="7B8D83E5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267BC" w14:textId="7F09E77E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763A" w14:textId="3A02BDFE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Pismo nie zawiera wniosku.</w:t>
            </w:r>
          </w:p>
        </w:tc>
      </w:tr>
      <w:tr w:rsidR="00E77A7B" w:rsidRPr="00E77A7B" w14:paraId="7EB98ABE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205D" w14:textId="290E01B6" w:rsidR="00E77A7B" w:rsidRPr="00E77A7B" w:rsidRDefault="00E77A7B" w:rsidP="00E77A7B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03EFE" w14:textId="0706C7C8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44143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Państwowe Gospodarstwo Wodne Wody Polskie</w:t>
            </w:r>
          </w:p>
          <w:p w14:paraId="0FB39422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Zarząd Zlewni w 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Poznaniu</w:t>
            </w:r>
          </w:p>
          <w:p w14:paraId="163938ED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Szewska 1</w:t>
            </w:r>
          </w:p>
          <w:p w14:paraId="2B3D5A63" w14:textId="45DD8C19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61-760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13FB6" w14:textId="090281CC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60859" w14:textId="403A2416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B3971" w14:textId="77777777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49A6A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Obszar planu objęty jest systemem sieci drenarskiej. </w:t>
            </w:r>
          </w:p>
          <w:p w14:paraId="6D87684F" w14:textId="25082D54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W planie </w:t>
            </w:r>
            <w:r w:rsidRPr="00E77A7B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ustala się </w:t>
            </w:r>
            <w:bookmarkStart w:id="1" w:name="_Hlk211511923"/>
            <w:r w:rsidRPr="00E77A7B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uwzględnienie </w:t>
            </w:r>
            <w:r w:rsidRPr="00E77A7B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br/>
              <w:t xml:space="preserve">w zagospodarowaniu terenów </w:t>
            </w:r>
            <w:bookmarkEnd w:id="1"/>
            <w:r w:rsidRPr="00E77A7B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urządzeń melioracji, zgodnie z przepisami odrębnymi</w:t>
            </w:r>
            <w:r w:rsidRPr="00E77A7B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.</w:t>
            </w:r>
          </w:p>
        </w:tc>
      </w:tr>
      <w:tr w:rsidR="00E77A7B" w:rsidRPr="00E77A7B" w14:paraId="0941879C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860BA" w14:textId="19647863" w:rsidR="00E77A7B" w:rsidRPr="00E77A7B" w:rsidRDefault="00E77A7B" w:rsidP="00E77A7B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93A5" w14:textId="4A8FFF50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23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18995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Urząd Marszałkowski Województwa Wielkopolskiego </w:t>
            </w:r>
          </w:p>
          <w:p w14:paraId="0D6803AE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al. Niepodległości 34</w:t>
            </w:r>
          </w:p>
          <w:p w14:paraId="6EE3CCC6" w14:textId="6A61E8EC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61-714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3ABBC" w14:textId="4931A736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0230A" w14:textId="10E897AA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D0502" w14:textId="77777777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5F76A" w14:textId="460F0E74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Wniosek o uwzględnienie w planie zadań o znaczeniu ponadlokalnym, zlokalizowanych na terenie planu lub w jego bliskim sąsiedztwie. Ustalenia planu określają </w:t>
            </w:r>
            <w:r w:rsidRPr="00E77A7B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parametry i wskaźniki kształtowania zabudowy oraz zagospodarowania terenu, a także zasad ochrony środowiska, przyrody i krajobrazu oraz zasad kształtowania krajobrazu.</w:t>
            </w:r>
          </w:p>
        </w:tc>
      </w:tr>
      <w:tr w:rsidR="00E77A7B" w:rsidRPr="00E77A7B" w14:paraId="1D70B10B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4E9E" w14:textId="21A90D3C" w:rsidR="00E77A7B" w:rsidRPr="00E77A7B" w:rsidRDefault="00E77A7B" w:rsidP="00E77A7B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8DC30" w14:textId="432B6508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23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9057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Urząd Marszałkowski Województwa Wielkopolskiego </w:t>
            </w:r>
          </w:p>
          <w:p w14:paraId="124C4774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al. Niepodległości 34</w:t>
            </w:r>
          </w:p>
          <w:p w14:paraId="0A2400A5" w14:textId="135DEB8F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61-714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804D" w14:textId="15228C31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BD2F5" w14:textId="77ABA77E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8B155" w14:textId="0F457F0B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E9C9" w14:textId="3DFE5D64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Nie określa się rekomendacji 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br/>
              <w:t xml:space="preserve">i wniosków w zakresie krajobrazów priorytetowych 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br/>
              <w:t>i krajobrazów w obrębie obszarów prawnie chronionych.</w:t>
            </w:r>
          </w:p>
        </w:tc>
      </w:tr>
      <w:tr w:rsidR="00E77A7B" w:rsidRPr="00E77A7B" w14:paraId="44909D8A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3FE4" w14:textId="1CE88AB2" w:rsidR="00E77A7B" w:rsidRPr="00E77A7B" w:rsidRDefault="00E77A7B" w:rsidP="00E77A7B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3D60F" w14:textId="4250096C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24.06.2025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C716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Generalna Dyrekcja Dróg Krajowych i Autostrad Oddział w Poznaniu</w:t>
            </w:r>
          </w:p>
          <w:p w14:paraId="11C8A64C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Siemiradzkiego 5a</w:t>
            </w:r>
          </w:p>
          <w:p w14:paraId="3E87DB2F" w14:textId="18C468E3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60-763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07CD4" w14:textId="6DF494DB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1BA4B" w14:textId="5AFF9383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48AAA" w14:textId="19CAEF78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772C" w14:textId="19519122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Pismo nie zawiera wniosku.</w:t>
            </w:r>
          </w:p>
        </w:tc>
      </w:tr>
      <w:tr w:rsidR="00E77A7B" w:rsidRPr="00E77A7B" w14:paraId="10B0EFB4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EEED" w14:textId="2794EB10" w:rsidR="00E77A7B" w:rsidRPr="00E77A7B" w:rsidRDefault="00E77A7B" w:rsidP="00E77A7B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EC6C0" w14:textId="02D57D2A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24.06.2025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71BEE" w14:textId="25ED2885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Wielkopolski Wojewódzki Inspektor Ochrony Środowiska w Poznaniu</w:t>
            </w:r>
          </w:p>
          <w:p w14:paraId="06C17EBA" w14:textId="319F2F76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Delegatura w Koninie</w:t>
            </w:r>
          </w:p>
          <w:p w14:paraId="2FCB92F7" w14:textId="15C3CCBA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Kard. Stefana Wyszyńskiego 3a</w:t>
            </w:r>
          </w:p>
          <w:p w14:paraId="726B869E" w14:textId="2A9AF55D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62-510 Konin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578F" w14:textId="6AD6AFC8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3BBAE" w14:textId="49227D79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3B490" w14:textId="4B346180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D48C" w14:textId="5F232E75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Na obszarze planu nie występują i nie planuje się zakładów o zwiększonym lub dużym ryzyku wystąpienia poważnych awarii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</w:t>
            </w:r>
          </w:p>
        </w:tc>
      </w:tr>
      <w:tr w:rsidR="00E77A7B" w:rsidRPr="00E77A7B" w14:paraId="6152ECAE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8EE61" w14:textId="0936AF3B" w:rsidR="00E77A7B" w:rsidRPr="00E77A7B" w:rsidRDefault="00E77A7B" w:rsidP="00E77A7B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D209" w14:textId="01BB6A5C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26.06.2025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7221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ENEA Operator sp. z o.o.</w:t>
            </w:r>
          </w:p>
          <w:p w14:paraId="5C1A3417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Zakład Rozwoju i Inwestycji</w:t>
            </w:r>
          </w:p>
          <w:p w14:paraId="666869AD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Panny Marii 2</w:t>
            </w:r>
          </w:p>
          <w:p w14:paraId="133F7219" w14:textId="258A5BA5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61-108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DFDC" w14:textId="390E01CA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76C09" w14:textId="77777777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  <w:p w14:paraId="6380A5EE" w14:textId="2605B88A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(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w 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części)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A7F57" w14:textId="77777777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40B50" w14:textId="38188E35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Wniosek o dodanie do planu zapisów dot. sieci elektroenergetycznej. 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Ustalenia planu określają zasady modernizacji, rozbudowy i budowy systemów infrastruktury technicznej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</w:t>
            </w:r>
          </w:p>
        </w:tc>
      </w:tr>
      <w:tr w:rsidR="00E77A7B" w:rsidRPr="00E77A7B" w14:paraId="1F27F368" w14:textId="77777777" w:rsidTr="009770AE">
        <w:trPr>
          <w:trHeight w:val="408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8CC49" w14:textId="2A4576DF" w:rsidR="00E77A7B" w:rsidRPr="00E77A7B" w:rsidRDefault="00E77A7B" w:rsidP="00E77A7B">
            <w:pPr>
              <w:ind w:right="4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1FBCA" w14:textId="5D3B1C75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01.07.2025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D2504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Wielkopolski Zarząd Dróg Wojewódzkich w Poznaniu</w:t>
            </w:r>
          </w:p>
          <w:p w14:paraId="78A5AEE2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Wilczak 51</w:t>
            </w:r>
          </w:p>
          <w:p w14:paraId="5425441B" w14:textId="1D9589A3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61-623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A3D7" w14:textId="4A8C2D3C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43563" w14:textId="7EB02312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0FF58" w14:textId="463E664B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876C" w14:textId="62E735B8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Pismo nie zawiera wniosku.</w:t>
            </w:r>
          </w:p>
        </w:tc>
      </w:tr>
      <w:tr w:rsidR="00E77A7B" w:rsidRPr="00E77A7B" w14:paraId="43A67B09" w14:textId="77777777" w:rsidTr="009770AE">
        <w:trPr>
          <w:trHeight w:val="408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B5FBD" w14:textId="1B333CE6" w:rsidR="00E77A7B" w:rsidRPr="00E77A7B" w:rsidRDefault="00E77A7B" w:rsidP="00E77A7B">
            <w:pPr>
              <w:ind w:right="4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4B6EA" w14:textId="13B73143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04.07.2025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AAA4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ORLEN S.A. – Oddział PGNiG w Zielonej Górze</w:t>
            </w:r>
          </w:p>
          <w:p w14:paraId="0D757F2C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Boh. Westerplatte 15</w:t>
            </w:r>
          </w:p>
          <w:p w14:paraId="532A265E" w14:textId="64210F53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65-034 Zielona Góra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ECB8D" w14:textId="12A277A5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3AD2D" w14:textId="7DD4A724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75FBA" w14:textId="621D04BD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4E3F" w14:textId="0E4BBFD3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Pismo nie zawiera wniosku.</w:t>
            </w:r>
          </w:p>
        </w:tc>
      </w:tr>
      <w:tr w:rsidR="00E77A7B" w:rsidRPr="00E77A7B" w14:paraId="198C1948" w14:textId="77777777" w:rsidTr="009770AE">
        <w:trPr>
          <w:trHeight w:val="408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FC92" w14:textId="17B41095" w:rsidR="00E77A7B" w:rsidRPr="00E77A7B" w:rsidRDefault="00E77A7B" w:rsidP="00E77A7B">
            <w:pPr>
              <w:ind w:right="4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15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7320C" w14:textId="65813D1A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9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.0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7</w:t>
            </w: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25023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Wojewódzki Urząd Ochrony Zabytków w Poznaniu</w:t>
            </w:r>
          </w:p>
          <w:p w14:paraId="47494C25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Wielkopolski Wojewódzki Konserwator Zabytków </w:t>
            </w:r>
          </w:p>
          <w:p w14:paraId="61FB03D4" w14:textId="77777777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Gołębia 2</w:t>
            </w:r>
          </w:p>
          <w:p w14:paraId="5E67DB5C" w14:textId="75CEB46E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61-834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52EE" w14:textId="15ECC6B1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54DA1" w14:textId="378F28FA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FD2CF" w14:textId="0A23CCE6" w:rsidR="00E77A7B" w:rsidRPr="00E77A7B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72751" w14:textId="1A785160" w:rsidR="00E77A7B" w:rsidRPr="00E77A7B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77A7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Pismo nie zawiera wniosku.</w:t>
            </w:r>
          </w:p>
        </w:tc>
      </w:tr>
    </w:tbl>
    <w:p w14:paraId="6159A2D4" w14:textId="77777777" w:rsidR="007F16E3" w:rsidRPr="00C76B18" w:rsidRDefault="007F16E3">
      <w:pPr>
        <w:spacing w:after="0"/>
        <w:ind w:left="-5" w:hanging="10"/>
        <w:rPr>
          <w:rFonts w:ascii="Times New Roman" w:eastAsia="Times New Roman" w:hAnsi="Times New Roman" w:cs="Times New Roman"/>
        </w:rPr>
      </w:pPr>
    </w:p>
    <w:p w14:paraId="7E36F541" w14:textId="4F3F96D0" w:rsidR="00B37970" w:rsidRPr="00C76B18" w:rsidRDefault="00000000">
      <w:pPr>
        <w:spacing w:after="0"/>
        <w:ind w:left="-5" w:hanging="10"/>
        <w:rPr>
          <w:rFonts w:ascii="Times New Roman" w:hAnsi="Times New Roman" w:cs="Times New Roman"/>
        </w:rPr>
      </w:pPr>
      <w:r w:rsidRPr="00C76B18">
        <w:rPr>
          <w:rFonts w:ascii="Times New Roman" w:eastAsia="Times New Roman" w:hAnsi="Times New Roman" w:cs="Times New Roman"/>
        </w:rPr>
        <w:t>Załączniki:</w:t>
      </w:r>
    </w:p>
    <w:p w14:paraId="1D6BB215" w14:textId="77777777" w:rsidR="00B37970" w:rsidRPr="00C76B18" w:rsidRDefault="00000000">
      <w:pPr>
        <w:spacing w:after="163"/>
        <w:ind w:left="-5" w:hanging="10"/>
        <w:rPr>
          <w:rFonts w:ascii="Times New Roman" w:hAnsi="Times New Roman" w:cs="Times New Roman"/>
          <w:sz w:val="20"/>
          <w:szCs w:val="22"/>
        </w:rPr>
      </w:pPr>
      <w:r w:rsidRPr="00C76B18">
        <w:rPr>
          <w:rFonts w:ascii="Times New Roman" w:eastAsia="Times New Roman" w:hAnsi="Times New Roman" w:cs="Times New Roman"/>
          <w:sz w:val="20"/>
          <w:szCs w:val="22"/>
        </w:rPr>
        <w:t>– wnioski wymienione w wykazie</w:t>
      </w:r>
    </w:p>
    <w:p w14:paraId="479B7FA8" w14:textId="77777777" w:rsidR="00B37970" w:rsidRPr="00C76B18" w:rsidRDefault="00000000">
      <w:pPr>
        <w:spacing w:after="0"/>
        <w:ind w:right="99"/>
        <w:jc w:val="right"/>
        <w:rPr>
          <w:rFonts w:ascii="Times New Roman" w:hAnsi="Times New Roman" w:cs="Times New Roman"/>
        </w:rPr>
      </w:pPr>
      <w:r w:rsidRPr="00C76B18">
        <w:rPr>
          <w:rFonts w:ascii="Times New Roman" w:eastAsia="Times New Roman" w:hAnsi="Times New Roman" w:cs="Times New Roman"/>
          <w:sz w:val="16"/>
        </w:rPr>
        <w:t xml:space="preserve"> ........................................................................................................ </w:t>
      </w:r>
    </w:p>
    <w:p w14:paraId="337D3A6E" w14:textId="6231F2DF" w:rsidR="00B37970" w:rsidRPr="00C76B18" w:rsidRDefault="00000000" w:rsidP="0068002C">
      <w:pPr>
        <w:spacing w:after="2520"/>
        <w:ind w:left="5387" w:right="623"/>
        <w:jc w:val="center"/>
        <w:rPr>
          <w:rFonts w:ascii="Times New Roman" w:hAnsi="Times New Roman" w:cs="Times New Roman"/>
        </w:rPr>
      </w:pPr>
      <w:r w:rsidRPr="00C76B18">
        <w:rPr>
          <w:rFonts w:ascii="Times New Roman" w:eastAsia="Times New Roman" w:hAnsi="Times New Roman" w:cs="Times New Roman"/>
          <w:i/>
          <w:sz w:val="16"/>
        </w:rPr>
        <w:t>(podpis wójta</w:t>
      </w:r>
      <w:r w:rsidRPr="00C76B18">
        <w:rPr>
          <w:rFonts w:ascii="Times New Roman" w:eastAsia="Times New Roman" w:hAnsi="Times New Roman" w:cs="Times New Roman"/>
          <w:sz w:val="16"/>
        </w:rPr>
        <w:t>)</w:t>
      </w:r>
    </w:p>
    <w:sectPr w:rsidR="00B37970" w:rsidRPr="00C76B18" w:rsidSect="00E518F7">
      <w:pgSz w:w="11906" w:h="16838"/>
      <w:pgMar w:top="1418" w:right="1418" w:bottom="1418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970"/>
    <w:rsid w:val="000061C4"/>
    <w:rsid w:val="00066261"/>
    <w:rsid w:val="000708A0"/>
    <w:rsid w:val="0021228C"/>
    <w:rsid w:val="002D4C43"/>
    <w:rsid w:val="00323961"/>
    <w:rsid w:val="00430D57"/>
    <w:rsid w:val="00431CA2"/>
    <w:rsid w:val="004B29EB"/>
    <w:rsid w:val="00652B29"/>
    <w:rsid w:val="0068002C"/>
    <w:rsid w:val="00755834"/>
    <w:rsid w:val="007C1475"/>
    <w:rsid w:val="007F16E3"/>
    <w:rsid w:val="007F7216"/>
    <w:rsid w:val="0090183D"/>
    <w:rsid w:val="00973F41"/>
    <w:rsid w:val="009770AE"/>
    <w:rsid w:val="009F293F"/>
    <w:rsid w:val="00A66960"/>
    <w:rsid w:val="00A9283D"/>
    <w:rsid w:val="00B37970"/>
    <w:rsid w:val="00BB3E25"/>
    <w:rsid w:val="00C54D49"/>
    <w:rsid w:val="00C72CF3"/>
    <w:rsid w:val="00C76B18"/>
    <w:rsid w:val="00D27016"/>
    <w:rsid w:val="00D86C16"/>
    <w:rsid w:val="00E1697B"/>
    <w:rsid w:val="00E17BF3"/>
    <w:rsid w:val="00E518F7"/>
    <w:rsid w:val="00E723CB"/>
    <w:rsid w:val="00E734AC"/>
    <w:rsid w:val="00E77A7B"/>
    <w:rsid w:val="00F43AD2"/>
    <w:rsid w:val="00FD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F7AEC"/>
  <w15:docId w15:val="{CBF94ABB-0DC4-4ABC-9AEA-B53D926E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675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Wolters Kluwer Polska</dc:creator>
  <cp:keywords/>
  <cp:lastModifiedBy>Katarzyna Milczarek</cp:lastModifiedBy>
  <cp:revision>20</cp:revision>
  <cp:lastPrinted>2026-03-02T08:44:00Z</cp:lastPrinted>
  <dcterms:created xsi:type="dcterms:W3CDTF">2025-11-07T09:54:00Z</dcterms:created>
  <dcterms:modified xsi:type="dcterms:W3CDTF">2026-03-21T11:17:00Z</dcterms:modified>
</cp:coreProperties>
</file>